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B8EC" w14:textId="09DA59BA" w:rsidR="00983E7A" w:rsidRDefault="00983E7A" w:rsidP="007B1D46">
      <w:pPr>
        <w:pStyle w:val="Heading1"/>
      </w:pPr>
      <w:r>
        <w:t xml:space="preserve">Talking Points </w:t>
      </w:r>
    </w:p>
    <w:p w14:paraId="65A36664" w14:textId="0F7A59BA" w:rsidR="00983E7A" w:rsidRPr="00844377" w:rsidRDefault="007B1D46" w:rsidP="00983E7A">
      <w:pPr>
        <w:rPr>
          <w:b/>
          <w:bCs/>
        </w:rPr>
      </w:pPr>
      <w:r>
        <w:rPr>
          <w:b/>
          <w:bCs/>
        </w:rPr>
        <w:br/>
      </w:r>
      <w:r w:rsidR="00B41238">
        <w:rPr>
          <w:b/>
          <w:bCs/>
        </w:rPr>
        <w:t>Our</w:t>
      </w:r>
      <w:r w:rsidR="00983E7A" w:rsidRPr="00844377">
        <w:rPr>
          <w:b/>
          <w:bCs/>
        </w:rPr>
        <w:t xml:space="preserve"> Mission</w:t>
      </w:r>
    </w:p>
    <w:p w14:paraId="3D947345" w14:textId="33134833" w:rsidR="0090339D" w:rsidRDefault="00983E7A" w:rsidP="00983E7A">
      <w:r>
        <w:t>The Jewish Federation of Greater Houston ensures Jewish continuity and provides for Jews in need here in Houston and around the world. Our programs educate and connect our community to both Judaism and Israel while celebrating the rich heritage and values of the Jewish people.</w:t>
      </w:r>
      <w:r w:rsidR="00F546D1">
        <w:br/>
      </w:r>
    </w:p>
    <w:p w14:paraId="308FA23D" w14:textId="77777777" w:rsidR="00BB3E7E" w:rsidRPr="00BB3E7E" w:rsidRDefault="00BB3E7E" w:rsidP="00BB3E7E">
      <w:pPr>
        <w:rPr>
          <w:b/>
          <w:bCs/>
        </w:rPr>
      </w:pPr>
      <w:r w:rsidRPr="00BB3E7E">
        <w:rPr>
          <w:b/>
          <w:bCs/>
        </w:rPr>
        <w:t>Why Federation?</w:t>
      </w:r>
    </w:p>
    <w:p w14:paraId="4C710587" w14:textId="77777777" w:rsidR="007728FB" w:rsidRPr="001776A2" w:rsidRDefault="007728FB" w:rsidP="007728FB">
      <w:r w:rsidRPr="001776A2">
        <w:t>The Jewish Federation of Greater Houston is the leader in mobilizing our community’s response to the local and global needs of the Jewish people.</w:t>
      </w:r>
    </w:p>
    <w:p w14:paraId="3AC8BB98" w14:textId="1E088F3E" w:rsidR="00BB3E7E" w:rsidRDefault="00BB3E7E" w:rsidP="00BB3E7E">
      <w:r>
        <w:t>By funding and cultivating programs that nurture and strengthen Jewish life, we ensure that our shared traditions enrich and guide our lives and the lives of our children. We are dedicated to supporting and sustaining our vibrant and caring community.</w:t>
      </w:r>
    </w:p>
    <w:p w14:paraId="08A1DA71" w14:textId="41D17B14" w:rsidR="00BB3E7E" w:rsidRDefault="00BB3E7E" w:rsidP="00BB3E7E">
      <w:r>
        <w:t>Through the generosity of our donors and working with our network of affiliates and partners, we improve the lives of Jews here at home, in Israel, and around the world.</w:t>
      </w:r>
    </w:p>
    <w:p w14:paraId="5322D01C" w14:textId="7996AB4B" w:rsidR="00975F9E" w:rsidRDefault="00975F9E" w:rsidP="00BB3E7E">
      <w:r>
        <w:t xml:space="preserve">Our work focuses on supporting the needs of the vulnerable, </w:t>
      </w:r>
      <w:proofErr w:type="gramStart"/>
      <w:r>
        <w:t>educating</w:t>
      </w:r>
      <w:proofErr w:type="gramEnd"/>
      <w:r>
        <w:t xml:space="preserve"> and engaging community locally, and building the Jewish identity of the next generation.</w:t>
      </w:r>
    </w:p>
    <w:p w14:paraId="23B8B140" w14:textId="05C5A4B9" w:rsidR="00E66BFA" w:rsidRPr="00AE3607" w:rsidRDefault="00F546D1" w:rsidP="00BB3E7E">
      <w:pPr>
        <w:rPr>
          <w:b/>
          <w:bCs/>
        </w:rPr>
      </w:pPr>
      <w:r>
        <w:rPr>
          <w:b/>
          <w:bCs/>
        </w:rPr>
        <w:br/>
      </w:r>
      <w:r w:rsidR="00E66BFA" w:rsidRPr="00AE3607">
        <w:rPr>
          <w:b/>
          <w:bCs/>
        </w:rPr>
        <w:t>What is the Community Campaign?</w:t>
      </w:r>
    </w:p>
    <w:p w14:paraId="64E269AE" w14:textId="77777777" w:rsidR="00CE662F" w:rsidRDefault="00975F9E" w:rsidP="00975F9E">
      <w:r>
        <w:t xml:space="preserve">As the leading Jewish philanthropic organization in Houston, the Jewish Federation of Greater Houston actively works to build a community where all Jewish Houstonians can live a proud, connected, and engaged Jewish life.  </w:t>
      </w:r>
    </w:p>
    <w:p w14:paraId="0848A07D" w14:textId="57A7C090" w:rsidR="00975F9E" w:rsidRDefault="00975F9E" w:rsidP="00975F9E">
      <w:r>
        <w:t xml:space="preserve">The Community Campaign encompasses our Annual Campaign and Special </w:t>
      </w:r>
      <w:proofErr w:type="gramStart"/>
      <w:r>
        <w:t>Initiatives, and</w:t>
      </w:r>
      <w:proofErr w:type="gramEnd"/>
      <w:r>
        <w:t xml:space="preserve"> represents the Federation’s total impact on our community here</w:t>
      </w:r>
      <w:r w:rsidR="00977E78">
        <w:t>, in Israel,</w:t>
      </w:r>
      <w:r>
        <w:t xml:space="preserve"> and around the globe. </w:t>
      </w:r>
    </w:p>
    <w:p w14:paraId="34FD2552" w14:textId="0A4CF8AB" w:rsidR="00BB3E7E" w:rsidRDefault="00F546D1" w:rsidP="00975F9E">
      <w:pPr>
        <w:rPr>
          <w:b/>
          <w:bCs/>
        </w:rPr>
      </w:pPr>
      <w:r>
        <w:rPr>
          <w:b/>
          <w:bCs/>
        </w:rPr>
        <w:br/>
      </w:r>
      <w:r w:rsidR="00B41238">
        <w:rPr>
          <w:b/>
          <w:bCs/>
        </w:rPr>
        <w:t>What is the</w:t>
      </w:r>
      <w:r w:rsidR="00E66BFA" w:rsidRPr="00E66BFA">
        <w:rPr>
          <w:b/>
          <w:bCs/>
        </w:rPr>
        <w:t xml:space="preserve"> Annual Campaign</w:t>
      </w:r>
      <w:r w:rsidR="00B41238">
        <w:rPr>
          <w:b/>
          <w:bCs/>
        </w:rPr>
        <w:t>?</w:t>
      </w:r>
    </w:p>
    <w:p w14:paraId="786B38A3" w14:textId="2C760E9E" w:rsidR="004D1B83" w:rsidRDefault="004D1B83" w:rsidP="00555CBD">
      <w:r w:rsidRPr="004D1B83">
        <w:t xml:space="preserve">The Annual Campaign funds key institutions in Houston’s Jewish community including Jewish Family Service, the J, and our Jewish Day Schools so that programs and services are available for those who need them. </w:t>
      </w:r>
      <w:r>
        <w:t xml:space="preserve">The </w:t>
      </w:r>
      <w:r w:rsidRPr="004D1B83">
        <w:t>Annual Campaign also supports Jews in Israel and around the world through long-standing partnerships with many organizations including JDC and The Jewish Agency for Israel.</w:t>
      </w:r>
    </w:p>
    <w:p w14:paraId="70FB2B0B" w14:textId="207D0D12" w:rsidR="00555CBD" w:rsidRPr="001776A2" w:rsidRDefault="00555CBD" w:rsidP="00555CBD">
      <w:r w:rsidRPr="001776A2">
        <w:t>We fund programs that strengthen our people, advocate on behalf of our shared values, and educate every generation to ensure our traditions endure. By supporting our community at all levels, the Federation enhances Jewish continuity and sustains each of us.</w:t>
      </w:r>
    </w:p>
    <w:p w14:paraId="20E1D00A" w14:textId="0BE72E98" w:rsidR="00142B2A" w:rsidRDefault="00142B2A" w:rsidP="00142B2A">
      <w:r>
        <w:t>A gift to the</w:t>
      </w:r>
      <w:r w:rsidR="00766AE7">
        <w:t xml:space="preserve"> 2023</w:t>
      </w:r>
      <w:r>
        <w:t xml:space="preserve"> Annual Campaign supports key community priorities including: </w:t>
      </w:r>
    </w:p>
    <w:p w14:paraId="6CBB8642" w14:textId="77777777" w:rsidR="004F46AF" w:rsidRDefault="004F46AF" w:rsidP="004F46AF">
      <w:pPr>
        <w:pStyle w:val="ListParagraph"/>
      </w:pPr>
    </w:p>
    <w:p w14:paraId="46BE2BC5" w14:textId="5A46E491" w:rsidR="00142B2A" w:rsidRDefault="00142B2A" w:rsidP="00142B2A">
      <w:pPr>
        <w:pStyle w:val="ListParagraph"/>
        <w:numPr>
          <w:ilvl w:val="0"/>
          <w:numId w:val="1"/>
        </w:numPr>
      </w:pPr>
      <w:r>
        <w:t>Community Security</w:t>
      </w:r>
    </w:p>
    <w:p w14:paraId="4902F4F4" w14:textId="7815C9E1" w:rsidR="00142B2A" w:rsidRDefault="00142B2A" w:rsidP="00142B2A">
      <w:pPr>
        <w:pStyle w:val="ListParagraph"/>
        <w:numPr>
          <w:ilvl w:val="0"/>
          <w:numId w:val="1"/>
        </w:numPr>
      </w:pPr>
      <w:r>
        <w:t>Core Partner Support</w:t>
      </w:r>
    </w:p>
    <w:p w14:paraId="608647DF" w14:textId="3F2733C0" w:rsidR="00142B2A" w:rsidRDefault="00142B2A" w:rsidP="00142B2A">
      <w:pPr>
        <w:pStyle w:val="ListParagraph"/>
        <w:numPr>
          <w:ilvl w:val="0"/>
          <w:numId w:val="1"/>
        </w:numPr>
      </w:pPr>
      <w:r>
        <w:t>Young Adult Leadership Development</w:t>
      </w:r>
    </w:p>
    <w:p w14:paraId="672EF665" w14:textId="4DFAD76F" w:rsidR="00142B2A" w:rsidRDefault="00142B2A" w:rsidP="00142B2A">
      <w:pPr>
        <w:pStyle w:val="ListParagraph"/>
        <w:numPr>
          <w:ilvl w:val="0"/>
          <w:numId w:val="1"/>
        </w:numPr>
      </w:pPr>
      <w:r>
        <w:t>Camp &amp; Israel Scholarships</w:t>
      </w:r>
    </w:p>
    <w:p w14:paraId="0E330470" w14:textId="428423F7" w:rsidR="004E090E" w:rsidRDefault="001207C8" w:rsidP="00142B2A">
      <w:pPr>
        <w:pStyle w:val="ListParagraph"/>
        <w:numPr>
          <w:ilvl w:val="0"/>
          <w:numId w:val="1"/>
        </w:numPr>
      </w:pPr>
      <w:r>
        <w:t>Institutional Collaboration Networks</w:t>
      </w:r>
    </w:p>
    <w:p w14:paraId="4C452D5A" w14:textId="4AACB137" w:rsidR="00E769DD" w:rsidRDefault="00AA28B8" w:rsidP="00AA28B8">
      <w:pPr>
        <w:rPr>
          <w:rStyle w:val="Hyperlink"/>
        </w:rPr>
      </w:pPr>
      <w:r>
        <w:t xml:space="preserve">Learn more here: </w:t>
      </w:r>
      <w:hyperlink r:id="rId10" w:history="1">
        <w:r w:rsidRPr="00AA28B8">
          <w:rPr>
            <w:rStyle w:val="Hyperlink"/>
          </w:rPr>
          <w:t>Annual Campaign - Jewish Federation of Greater Houston (houstonjewish.org)</w:t>
        </w:r>
      </w:hyperlink>
    </w:p>
    <w:p w14:paraId="14E9BB14" w14:textId="165A2408" w:rsidR="00E769DD" w:rsidRDefault="00F546D1" w:rsidP="00E769DD">
      <w:pPr>
        <w:rPr>
          <w:b/>
          <w:bCs/>
        </w:rPr>
      </w:pPr>
      <w:r>
        <w:rPr>
          <w:b/>
          <w:bCs/>
        </w:rPr>
        <w:br/>
      </w:r>
      <w:r w:rsidR="00E769DD" w:rsidRPr="00B213FA">
        <w:rPr>
          <w:b/>
          <w:bCs/>
        </w:rPr>
        <w:t>Why Give</w:t>
      </w:r>
      <w:r w:rsidR="00516E39">
        <w:rPr>
          <w:b/>
          <w:bCs/>
        </w:rPr>
        <w:t xml:space="preserve"> to the Annual Campaign</w:t>
      </w:r>
      <w:r w:rsidR="00E769DD" w:rsidRPr="00B213FA">
        <w:rPr>
          <w:b/>
          <w:bCs/>
        </w:rPr>
        <w:t>?</w:t>
      </w:r>
    </w:p>
    <w:p w14:paraId="65BA9886" w14:textId="77777777" w:rsidR="00E769DD" w:rsidRDefault="00E769DD" w:rsidP="00E769DD">
      <w:r w:rsidRPr="00146693">
        <w:t>Give because our community agencies depend on the millions</w:t>
      </w:r>
      <w:r>
        <w:t xml:space="preserve"> </w:t>
      </w:r>
      <w:r w:rsidRPr="00146693">
        <w:t>of dollars the Federation provides each year to cover basic operating expenses. Give because the Federation provides vital programs and services that serve and build our community. And give because the Federation makes an impact on the</w:t>
      </w:r>
      <w:r>
        <w:t xml:space="preserve"> </w:t>
      </w:r>
      <w:r w:rsidRPr="00146693">
        <w:t>Jewish community in a way that no other organization can</w:t>
      </w:r>
      <w:r>
        <w:t>.</w:t>
      </w:r>
    </w:p>
    <w:p w14:paraId="38BAFF62" w14:textId="1B24F8D0" w:rsidR="00AE3607" w:rsidRPr="0076356C" w:rsidRDefault="00F546D1" w:rsidP="00BB3E7E">
      <w:pPr>
        <w:rPr>
          <w:b/>
          <w:bCs/>
        </w:rPr>
      </w:pPr>
      <w:r>
        <w:rPr>
          <w:b/>
          <w:bCs/>
        </w:rPr>
        <w:br/>
      </w:r>
      <w:r w:rsidR="00B41238">
        <w:rPr>
          <w:b/>
          <w:bCs/>
        </w:rPr>
        <w:t xml:space="preserve">What are the </w:t>
      </w:r>
      <w:r w:rsidR="00971E53">
        <w:rPr>
          <w:b/>
          <w:bCs/>
        </w:rPr>
        <w:t>current</w:t>
      </w:r>
      <w:r w:rsidR="00427AAC">
        <w:rPr>
          <w:b/>
          <w:bCs/>
        </w:rPr>
        <w:t xml:space="preserve"> </w:t>
      </w:r>
      <w:r w:rsidR="00AE3607" w:rsidRPr="0076356C">
        <w:rPr>
          <w:b/>
          <w:bCs/>
        </w:rPr>
        <w:t>Special Initiatives</w:t>
      </w:r>
      <w:r w:rsidR="00B41238">
        <w:rPr>
          <w:b/>
          <w:bCs/>
        </w:rPr>
        <w:t>?</w:t>
      </w:r>
    </w:p>
    <w:p w14:paraId="294CE0EC" w14:textId="77777777" w:rsidR="00B45981" w:rsidRDefault="00B45981" w:rsidP="00B45981">
      <w:r>
        <w:t xml:space="preserve">In addition to the Annual Campaign, the Federation is committed to addressing emerging needs and priorities through the Special Initiatives listed below. </w:t>
      </w:r>
    </w:p>
    <w:p w14:paraId="7092CAD5" w14:textId="323BA9F4" w:rsidR="00B45981" w:rsidRDefault="00B45981" w:rsidP="0076356C">
      <w:pPr>
        <w:pStyle w:val="ListParagraph"/>
        <w:numPr>
          <w:ilvl w:val="0"/>
          <w:numId w:val="2"/>
        </w:numPr>
      </w:pPr>
      <w:r>
        <w:t xml:space="preserve">PJ Library Endowment </w:t>
      </w:r>
    </w:p>
    <w:p w14:paraId="1133A674" w14:textId="08DFA9A7" w:rsidR="00B45981" w:rsidRDefault="00B45981" w:rsidP="0076356C">
      <w:pPr>
        <w:pStyle w:val="ListParagraph"/>
        <w:numPr>
          <w:ilvl w:val="0"/>
          <w:numId w:val="2"/>
        </w:numPr>
      </w:pPr>
      <w:r>
        <w:t xml:space="preserve">Marvin Barish Endowment for Jewish Early Childhood Education </w:t>
      </w:r>
    </w:p>
    <w:p w14:paraId="1F59CBF0" w14:textId="1F0C5223" w:rsidR="00B45981" w:rsidRDefault="00B45981" w:rsidP="0076356C">
      <w:pPr>
        <w:pStyle w:val="ListParagraph"/>
        <w:numPr>
          <w:ilvl w:val="0"/>
          <w:numId w:val="2"/>
        </w:numPr>
      </w:pPr>
      <w:r>
        <w:t xml:space="preserve">Israel Connections: Petach Tikvah Partnership, Honeymoon Israel, </w:t>
      </w:r>
      <w:proofErr w:type="spellStart"/>
      <w:r>
        <w:t>Shlichim</w:t>
      </w:r>
      <w:proofErr w:type="spellEnd"/>
      <w:r>
        <w:t xml:space="preserve"> Program </w:t>
      </w:r>
    </w:p>
    <w:p w14:paraId="38CF3379" w14:textId="1B8C7638" w:rsidR="0076356C" w:rsidRDefault="0076356C" w:rsidP="0076356C">
      <w:pPr>
        <w:pStyle w:val="ListParagraph"/>
        <w:numPr>
          <w:ilvl w:val="0"/>
          <w:numId w:val="2"/>
        </w:numPr>
      </w:pPr>
      <w:r>
        <w:t>Impact Fund for Emerging Community Needs</w:t>
      </w:r>
    </w:p>
    <w:p w14:paraId="42D582D9" w14:textId="794287E9" w:rsidR="00AA28B8" w:rsidRDefault="00AA28B8" w:rsidP="00AA28B8">
      <w:pPr>
        <w:rPr>
          <w:rStyle w:val="Hyperlink"/>
        </w:rPr>
      </w:pPr>
      <w:r>
        <w:t xml:space="preserve">Learn more here: </w:t>
      </w:r>
      <w:hyperlink r:id="rId11" w:history="1">
        <w:r w:rsidRPr="00AA28B8">
          <w:rPr>
            <w:rStyle w:val="Hyperlink"/>
          </w:rPr>
          <w:t>2023 Special Initiatives - Jewish Federation of Greater Houston (houstonjewish.org)</w:t>
        </w:r>
      </w:hyperlink>
    </w:p>
    <w:p w14:paraId="65488488" w14:textId="7469F5FD" w:rsidR="00F546D1" w:rsidRPr="00F546D1" w:rsidRDefault="00F546D1" w:rsidP="00270ACF">
      <w:pPr>
        <w:rPr>
          <w:b/>
          <w:bCs/>
        </w:rPr>
      </w:pPr>
      <w:r>
        <w:rPr>
          <w:b/>
          <w:bCs/>
        </w:rPr>
        <w:br/>
      </w:r>
      <w:r w:rsidRPr="00F546D1">
        <w:rPr>
          <w:b/>
          <w:bCs/>
        </w:rPr>
        <w:t>In Closing</w:t>
      </w:r>
    </w:p>
    <w:p w14:paraId="5FB67C8B" w14:textId="6D40AD62" w:rsidR="00270ACF" w:rsidRDefault="00270ACF" w:rsidP="00270ACF">
      <w:r>
        <w:t>Each generation of Jews has the blessing and responsibility of doing its part to ensure the future of our people. The Jewish Federation of Greater Houston represents our community’s collective commitment to this future. No gift has a greater impact on the present and future of the Jewish community than a gift to the Federation.</w:t>
      </w:r>
    </w:p>
    <w:p w14:paraId="0545BED4" w14:textId="77777777" w:rsidR="00270ACF" w:rsidRDefault="00270ACF" w:rsidP="00AA28B8"/>
    <w:p w14:paraId="589C6124" w14:textId="77777777" w:rsidR="00BF0D17" w:rsidRDefault="00BF0D17" w:rsidP="00AA28B8"/>
    <w:sectPr w:rsidR="00BF0D1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6C1" w14:textId="77777777" w:rsidR="00AE01BD" w:rsidRDefault="00AE01BD" w:rsidP="00AE01BD">
      <w:pPr>
        <w:spacing w:after="0" w:line="240" w:lineRule="auto"/>
      </w:pPr>
      <w:r>
        <w:separator/>
      </w:r>
    </w:p>
  </w:endnote>
  <w:endnote w:type="continuationSeparator" w:id="0">
    <w:p w14:paraId="043058A4" w14:textId="77777777" w:rsidR="00AE01BD" w:rsidRDefault="00AE01BD" w:rsidP="00AE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AAF6" w14:textId="77777777" w:rsidR="00AE01BD" w:rsidRDefault="00AE01BD" w:rsidP="00AE01BD">
      <w:pPr>
        <w:spacing w:after="0" w:line="240" w:lineRule="auto"/>
      </w:pPr>
      <w:r>
        <w:separator/>
      </w:r>
    </w:p>
  </w:footnote>
  <w:footnote w:type="continuationSeparator" w:id="0">
    <w:p w14:paraId="79444CDB" w14:textId="77777777" w:rsidR="00AE01BD" w:rsidRDefault="00AE01BD" w:rsidP="00AE0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5850" w14:textId="20883BEC" w:rsidR="00AE01BD" w:rsidRPr="00AE01BD" w:rsidRDefault="00AE01BD" w:rsidP="0055446D">
    <w:pPr>
      <w:pStyle w:val="Header"/>
      <w:jc w:val="center"/>
    </w:pPr>
    <w:r>
      <w:rPr>
        <w:noProof/>
      </w:rPr>
      <w:drawing>
        <wp:inline distT="0" distB="0" distL="0" distR="0" wp14:anchorId="256F82C2" wp14:editId="0CF1F53B">
          <wp:extent cx="2348549" cy="640080"/>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8549"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818"/>
    <w:multiLevelType w:val="hybridMultilevel"/>
    <w:tmpl w:val="0ABC2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75DED"/>
    <w:multiLevelType w:val="hybridMultilevel"/>
    <w:tmpl w:val="27846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986252">
    <w:abstractNumId w:val="1"/>
  </w:num>
  <w:num w:numId="2" w16cid:durableId="6699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7A"/>
    <w:rsid w:val="00017F6F"/>
    <w:rsid w:val="000E1F90"/>
    <w:rsid w:val="001207C8"/>
    <w:rsid w:val="00142B2A"/>
    <w:rsid w:val="00146693"/>
    <w:rsid w:val="001776A2"/>
    <w:rsid w:val="00262B7B"/>
    <w:rsid w:val="00270ACF"/>
    <w:rsid w:val="00294041"/>
    <w:rsid w:val="002D6D1D"/>
    <w:rsid w:val="003858C0"/>
    <w:rsid w:val="00427AAC"/>
    <w:rsid w:val="00490011"/>
    <w:rsid w:val="004A3DD7"/>
    <w:rsid w:val="004D1B83"/>
    <w:rsid w:val="004E090E"/>
    <w:rsid w:val="004F46AF"/>
    <w:rsid w:val="00516315"/>
    <w:rsid w:val="00516E39"/>
    <w:rsid w:val="00532C9D"/>
    <w:rsid w:val="0055446D"/>
    <w:rsid w:val="00555CBD"/>
    <w:rsid w:val="00590F2B"/>
    <w:rsid w:val="005B751D"/>
    <w:rsid w:val="00705C2A"/>
    <w:rsid w:val="00762AE2"/>
    <w:rsid w:val="0076356C"/>
    <w:rsid w:val="00766AE7"/>
    <w:rsid w:val="007728FB"/>
    <w:rsid w:val="007A1F6A"/>
    <w:rsid w:val="007B1D46"/>
    <w:rsid w:val="007D6CDC"/>
    <w:rsid w:val="007E7742"/>
    <w:rsid w:val="00844377"/>
    <w:rsid w:val="0085724D"/>
    <w:rsid w:val="0090339D"/>
    <w:rsid w:val="00937080"/>
    <w:rsid w:val="00971E53"/>
    <w:rsid w:val="00975F9E"/>
    <w:rsid w:val="00977E78"/>
    <w:rsid w:val="00983E7A"/>
    <w:rsid w:val="009D741D"/>
    <w:rsid w:val="00A35DAE"/>
    <w:rsid w:val="00A94EC4"/>
    <w:rsid w:val="00AA28B8"/>
    <w:rsid w:val="00AE01BD"/>
    <w:rsid w:val="00AE3607"/>
    <w:rsid w:val="00B213FA"/>
    <w:rsid w:val="00B41238"/>
    <w:rsid w:val="00B45981"/>
    <w:rsid w:val="00BB3E7E"/>
    <w:rsid w:val="00BF0D17"/>
    <w:rsid w:val="00CC0334"/>
    <w:rsid w:val="00CE662F"/>
    <w:rsid w:val="00E256C2"/>
    <w:rsid w:val="00E66BFA"/>
    <w:rsid w:val="00E755B6"/>
    <w:rsid w:val="00E769DD"/>
    <w:rsid w:val="00F4390F"/>
    <w:rsid w:val="00F479A1"/>
    <w:rsid w:val="00F546D1"/>
    <w:rsid w:val="00FB7904"/>
    <w:rsid w:val="00FC3227"/>
    <w:rsid w:val="00FD14F6"/>
    <w:rsid w:val="00FF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716D9"/>
  <w15:chartTrackingRefBased/>
  <w15:docId w15:val="{8AB3EB8C-23B4-4005-9E6F-A3271A99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E2"/>
  </w:style>
  <w:style w:type="paragraph" w:styleId="Heading1">
    <w:name w:val="heading 1"/>
    <w:basedOn w:val="Normal"/>
    <w:next w:val="Normal"/>
    <w:link w:val="Heading1Char"/>
    <w:uiPriority w:val="9"/>
    <w:qFormat/>
    <w:rsid w:val="007B1D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B2A"/>
    <w:pPr>
      <w:ind w:left="720"/>
      <w:contextualSpacing/>
    </w:pPr>
  </w:style>
  <w:style w:type="character" w:customStyle="1" w:styleId="Heading1Char">
    <w:name w:val="Heading 1 Char"/>
    <w:basedOn w:val="DefaultParagraphFont"/>
    <w:link w:val="Heading1"/>
    <w:uiPriority w:val="9"/>
    <w:rsid w:val="007B1D4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A28B8"/>
    <w:rPr>
      <w:color w:val="0563C1" w:themeColor="hyperlink"/>
      <w:u w:val="single"/>
    </w:rPr>
  </w:style>
  <w:style w:type="character" w:styleId="UnresolvedMention">
    <w:name w:val="Unresolved Mention"/>
    <w:basedOn w:val="DefaultParagraphFont"/>
    <w:uiPriority w:val="99"/>
    <w:semiHidden/>
    <w:unhideWhenUsed/>
    <w:rsid w:val="00AA28B8"/>
    <w:rPr>
      <w:color w:val="605E5C"/>
      <w:shd w:val="clear" w:color="auto" w:fill="E1DFDD"/>
    </w:rPr>
  </w:style>
  <w:style w:type="paragraph" w:styleId="Header">
    <w:name w:val="header"/>
    <w:basedOn w:val="Normal"/>
    <w:link w:val="HeaderChar"/>
    <w:uiPriority w:val="99"/>
    <w:unhideWhenUsed/>
    <w:rsid w:val="00AE0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1BD"/>
  </w:style>
  <w:style w:type="paragraph" w:styleId="Footer">
    <w:name w:val="footer"/>
    <w:basedOn w:val="Normal"/>
    <w:link w:val="FooterChar"/>
    <w:uiPriority w:val="99"/>
    <w:unhideWhenUsed/>
    <w:rsid w:val="00AE0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88151">
      <w:bodyDiv w:val="1"/>
      <w:marLeft w:val="0"/>
      <w:marRight w:val="0"/>
      <w:marTop w:val="0"/>
      <w:marBottom w:val="0"/>
      <w:divBdr>
        <w:top w:val="none" w:sz="0" w:space="0" w:color="auto"/>
        <w:left w:val="none" w:sz="0" w:space="0" w:color="auto"/>
        <w:bottom w:val="none" w:sz="0" w:space="0" w:color="auto"/>
        <w:right w:val="none" w:sz="0" w:space="0" w:color="auto"/>
      </w:divBdr>
    </w:div>
    <w:div w:id="1079401949">
      <w:bodyDiv w:val="1"/>
      <w:marLeft w:val="0"/>
      <w:marRight w:val="0"/>
      <w:marTop w:val="0"/>
      <w:marBottom w:val="0"/>
      <w:divBdr>
        <w:top w:val="none" w:sz="0" w:space="0" w:color="auto"/>
        <w:left w:val="none" w:sz="0" w:space="0" w:color="auto"/>
        <w:bottom w:val="none" w:sz="0" w:space="0" w:color="auto"/>
        <w:right w:val="none" w:sz="0" w:space="0" w:color="auto"/>
      </w:divBdr>
      <w:divsChild>
        <w:div w:id="36659402">
          <w:marLeft w:val="0"/>
          <w:marRight w:val="0"/>
          <w:marTop w:val="480"/>
          <w:marBottom w:val="0"/>
          <w:divBdr>
            <w:top w:val="none" w:sz="0" w:space="0" w:color="auto"/>
            <w:left w:val="none" w:sz="0" w:space="0" w:color="auto"/>
            <w:bottom w:val="none" w:sz="0" w:space="0" w:color="auto"/>
            <w:right w:val="none" w:sz="0" w:space="0" w:color="auto"/>
          </w:divBdr>
        </w:div>
      </w:divsChild>
    </w:div>
    <w:div w:id="1432237409">
      <w:bodyDiv w:val="1"/>
      <w:marLeft w:val="0"/>
      <w:marRight w:val="0"/>
      <w:marTop w:val="0"/>
      <w:marBottom w:val="0"/>
      <w:divBdr>
        <w:top w:val="none" w:sz="0" w:space="0" w:color="auto"/>
        <w:left w:val="none" w:sz="0" w:space="0" w:color="auto"/>
        <w:bottom w:val="none" w:sz="0" w:space="0" w:color="auto"/>
        <w:right w:val="none" w:sz="0" w:space="0" w:color="auto"/>
      </w:divBdr>
    </w:div>
    <w:div w:id="173955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tonjewish.org/2023-special-initiatives/" TargetMode="External"/><Relationship Id="rId5" Type="http://schemas.openxmlformats.org/officeDocument/2006/relationships/styles" Target="styles.xml"/><Relationship Id="rId10" Type="http://schemas.openxmlformats.org/officeDocument/2006/relationships/hyperlink" Target="https://www.houstonjewish.org/get-involved/donate/annual-campaign-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cac6f61-69bc-4353-94d1-f238b5298756">
      <UserInfo>
        <DisplayName>Jennifer Friedberg</DisplayName>
        <AccountId>20</AccountId>
        <AccountType/>
      </UserInfo>
    </SharedWithUsers>
    <lcf76f155ced4ddcb4097134ff3c332f xmlns="557e41e3-6b40-4481-8294-030b7b4c28ca">
      <Terms xmlns="http://schemas.microsoft.com/office/infopath/2007/PartnerControls"/>
    </lcf76f155ced4ddcb4097134ff3c332f>
    <TaxCatchAll xmlns="4cac6f61-69bc-4353-94d1-f238b52987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1FB88B9357BE47A8FE88284EFCE563" ma:contentTypeVersion="15" ma:contentTypeDescription="Create a new document." ma:contentTypeScope="" ma:versionID="39c8915f7393eac548a2d7703ca6f6e4">
  <xsd:schema xmlns:xsd="http://www.w3.org/2001/XMLSchema" xmlns:xs="http://www.w3.org/2001/XMLSchema" xmlns:p="http://schemas.microsoft.com/office/2006/metadata/properties" xmlns:ns2="557e41e3-6b40-4481-8294-030b7b4c28ca" xmlns:ns3="4cac6f61-69bc-4353-94d1-f238b5298756" targetNamespace="http://schemas.microsoft.com/office/2006/metadata/properties" ma:root="true" ma:fieldsID="970749bc0f9c038bbffabe551bd90120" ns2:_="" ns3:_="">
    <xsd:import namespace="557e41e3-6b40-4481-8294-030b7b4c28ca"/>
    <xsd:import namespace="4cac6f61-69bc-4353-94d1-f238b5298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e41e3-6b40-4481-8294-030b7b4c2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d8a84c1-dd04-4396-8a78-991d4fb448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ac6f61-69bc-4353-94d1-f238b5298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f3ecbe-45c9-4e64-8311-4724b374163d}" ma:internalName="TaxCatchAll" ma:showField="CatchAllData" ma:web="4cac6f61-69bc-4353-94d1-f238b52987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329A2-62A1-4F04-A9F5-1070E359FC7A}">
  <ds:schemaRefs>
    <ds:schemaRef ds:uri="http://schemas.microsoft.com/sharepoint/v3/contenttype/forms"/>
  </ds:schemaRefs>
</ds:datastoreItem>
</file>

<file path=customXml/itemProps2.xml><?xml version="1.0" encoding="utf-8"?>
<ds:datastoreItem xmlns:ds="http://schemas.openxmlformats.org/officeDocument/2006/customXml" ds:itemID="{566BA84B-EDA7-422D-A675-68CFFD048752}">
  <ds:schemaRefs>
    <ds:schemaRef ds:uri="http://schemas.microsoft.com/office/2006/metadata/properties"/>
    <ds:schemaRef ds:uri="http://schemas.microsoft.com/office/infopath/2007/PartnerControls"/>
    <ds:schemaRef ds:uri="4cac6f61-69bc-4353-94d1-f238b5298756"/>
    <ds:schemaRef ds:uri="557e41e3-6b40-4481-8294-030b7b4c28ca"/>
  </ds:schemaRefs>
</ds:datastoreItem>
</file>

<file path=customXml/itemProps3.xml><?xml version="1.0" encoding="utf-8"?>
<ds:datastoreItem xmlns:ds="http://schemas.openxmlformats.org/officeDocument/2006/customXml" ds:itemID="{BE6C927C-A4D6-44B6-B069-1194A6606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e41e3-6b40-4481-8294-030b7b4c28ca"/>
    <ds:schemaRef ds:uri="4cac6f61-69bc-4353-94d1-f238b5298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Rosen</dc:creator>
  <cp:keywords/>
  <dc:description/>
  <cp:lastModifiedBy>Ari Rosen</cp:lastModifiedBy>
  <cp:revision>40</cp:revision>
  <dcterms:created xsi:type="dcterms:W3CDTF">2023-02-07T22:20:00Z</dcterms:created>
  <dcterms:modified xsi:type="dcterms:W3CDTF">2023-02-08T17:44:00Z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0x010100141FB88B9357BE47A8FE88284EFCE563</vt:lpwstr>
  </property>
</Properties>
</file>